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line="192" w:lineRule="auto"/>
        <w:jc w:val="center"/>
        <w:rPr>
          <w:rStyle w:val="Aucun"/>
          <w:rFonts w:ascii="Calibri" w:cs="Calibri" w:hAnsi="Calibri" w:eastAsia="Calibri"/>
          <w:b w:val="1"/>
          <w:bCs w:val="1"/>
          <w:outline w:val="0"/>
          <w:color w:val="ffc000"/>
          <w:sz w:val="68"/>
          <w:szCs w:val="68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c000"/>
          <w:sz w:val="68"/>
          <w:szCs w:val="68"/>
          <w:u w:color="ffc000"/>
          <w:rtl w:val="0"/>
          <w14:textFill>
            <w14:solidFill>
              <w14:srgbClr w14:val="FFC000"/>
            </w14:solidFill>
          </w14:textFill>
        </w:rPr>
        <w:t>COMIT</w:t>
      </w:r>
      <w:r>
        <w:rPr>
          <w:rStyle w:val="Aucun"/>
          <w:rFonts w:ascii="Calibri" w:hAnsi="Calibri" w:hint="default"/>
          <w:b w:val="1"/>
          <w:bCs w:val="1"/>
          <w:outline w:val="0"/>
          <w:color w:val="ffc000"/>
          <w:sz w:val="68"/>
          <w:szCs w:val="68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 xml:space="preserve">É </w:t>
      </w:r>
      <w:r>
        <w:rPr>
          <w:rStyle w:val="Aucun"/>
          <w:rFonts w:ascii="Calibri" w:hAnsi="Calibri"/>
          <w:b w:val="1"/>
          <w:bCs w:val="1"/>
          <w:outline w:val="0"/>
          <w:color w:val="ffc000"/>
          <w:sz w:val="68"/>
          <w:szCs w:val="68"/>
          <w:u w:color="ffc000"/>
          <w:rtl w:val="0"/>
          <w:lang w:val="de-DE"/>
          <w14:textFill>
            <w14:solidFill>
              <w14:srgbClr w14:val="FFC000"/>
            </w14:solidFill>
          </w14:textFill>
        </w:rPr>
        <w:t>DES PARTENAIRES MOBILIT</w:t>
      </w:r>
      <w:r>
        <w:rPr>
          <w:rStyle w:val="Aucun"/>
          <w:rFonts w:ascii="Calibri" w:hAnsi="Calibri" w:hint="default"/>
          <w:b w:val="1"/>
          <w:bCs w:val="1"/>
          <w:outline w:val="0"/>
          <w:color w:val="ffc000"/>
          <w:sz w:val="68"/>
          <w:szCs w:val="68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É</w:t>
      </w:r>
    </w:p>
    <w:p>
      <w:pPr>
        <w:pStyle w:val="Corps"/>
        <w:spacing w:line="192" w:lineRule="auto"/>
        <w:jc w:val="center"/>
        <w:rPr>
          <w:rStyle w:val="Aucun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rtl w:val="0"/>
          <w:lang w:val="en-US"/>
        </w:rPr>
        <w:t>BULLETIN DE PARTICIPATION</w:t>
      </w:r>
    </w:p>
    <w:p>
      <w:pPr>
        <w:pStyle w:val="Corps"/>
        <w:numPr>
          <w:ilvl w:val="0"/>
          <w:numId w:val="1"/>
        </w:numPr>
        <w:spacing w:line="192" w:lineRule="auto"/>
        <w:jc w:val="left"/>
        <w:rPr>
          <w:rFonts w:ascii="Calibri" w:hAnsi="Calibri"/>
          <w:lang w:val="fr-FR"/>
        </w:rPr>
      </w:pPr>
      <w:r>
        <w:rPr>
          <w:rFonts w:ascii="Calibri" w:hAnsi="Calibri"/>
          <w:rtl w:val="0"/>
          <w:lang w:val="fr-FR"/>
        </w:rPr>
        <w:t>Je souhaite int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grer le Comit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fr-FR"/>
        </w:rPr>
        <w:t>des Partenaires en tant que repr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sentant d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>habitant (sur tirage au sort)</w:t>
      </w:r>
    </w:p>
    <w:p>
      <w:pPr>
        <w:pStyle w:val="Corps"/>
        <w:ind w:left="284" w:firstLine="0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Nom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……………………………………………</w:t>
      </w:r>
      <w:r>
        <w:rPr>
          <w:rFonts w:ascii="Calibri" w:hAnsi="Calibri"/>
          <w:rtl w:val="0"/>
        </w:rPr>
        <w:t>.</w:t>
        <w:tab/>
        <w:tab/>
        <w:t>Pr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nom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………………………</w:t>
      </w:r>
      <w:r>
        <w:rPr>
          <w:rFonts w:ascii="Calibri" w:hAnsi="Calibri"/>
          <w:rtl w:val="0"/>
        </w:rPr>
        <w:t>...................................</w:t>
      </w:r>
    </w:p>
    <w:p>
      <w:pPr>
        <w:pStyle w:val="Corps"/>
        <w:ind w:left="284" w:firstLine="0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Adresse postale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…………………………………………………………</w:t>
      </w:r>
      <w:r>
        <w:rPr>
          <w:rFonts w:ascii="Calibri" w:hAnsi="Calibri"/>
          <w:rtl w:val="0"/>
        </w:rPr>
        <w:t>......................................................................</w:t>
      </w:r>
    </w:p>
    <w:p>
      <w:pPr>
        <w:pStyle w:val="Corps"/>
        <w:ind w:left="284" w:firstLine="0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Num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ro de 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phone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……………………………………………………………………………</w:t>
        <w:tab/>
      </w:r>
      <w:r>
        <w:rPr>
          <w:rFonts w:ascii="Calibri" w:hAnsi="Calibri"/>
          <w:rtl w:val="0"/>
        </w:rPr>
        <w:t>Age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</w:t>
      </w:r>
      <w:r>
        <w:rPr>
          <w:rFonts w:ascii="Calibri" w:hAnsi="Calibri"/>
          <w:rtl w:val="0"/>
        </w:rPr>
        <w:t>..</w:t>
      </w:r>
    </w:p>
    <w:p>
      <w:pPr>
        <w:pStyle w:val="Corps"/>
        <w:ind w:left="284" w:firstLine="0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Adresse mail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: </w:t>
      </w:r>
      <w:r>
        <w:rPr>
          <w:rFonts w:ascii="Calibri" w:hAnsi="Calibri" w:hint="default"/>
          <w:rtl w:val="0"/>
        </w:rPr>
        <w:t>……………………………………………………</w:t>
      </w:r>
    </w:p>
    <w:p>
      <w:pPr>
        <w:pStyle w:val="Corps"/>
        <w:ind w:left="2127" w:firstLine="0"/>
        <w:jc w:val="left"/>
      </w:pPr>
      <w:r>
        <w:rPr>
          <w:rStyle w:val="Aucun"/>
          <w:rFonts w:ascii="Calibri" w:cs="Calibri" w:hAnsi="Calibri" w:eastAsia="Calibri"/>
          <w:sz w:val="18"/>
          <w:szCs w:val="1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696685</wp:posOffset>
            </wp:positionH>
            <wp:positionV relativeFrom="line">
              <wp:posOffset>9706</wp:posOffset>
            </wp:positionV>
            <wp:extent cx="827314" cy="826451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14" cy="8264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</w:rPr>
        <w:t xml:space="preserve">Bulletin </w:t>
      </w:r>
      <w:r>
        <w:rPr>
          <w:rStyle w:val="Aucun"/>
          <w:rFonts w:ascii="Calibri" w:hAnsi="Calibri" w:hint="default"/>
          <w:b w:val="1"/>
          <w:bCs w:val="1"/>
          <w:sz w:val="18"/>
          <w:szCs w:val="18"/>
          <w:rtl w:val="0"/>
        </w:rPr>
        <w:t xml:space="preserve">à </w:t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</w:rPr>
        <w:t>d</w:t>
      </w:r>
      <w:r>
        <w:rPr>
          <w:rStyle w:val="Aucun"/>
          <w:rFonts w:ascii="Calibri" w:hAnsi="Calibri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  <w:lang w:val="fr-FR"/>
        </w:rPr>
        <w:t>poser</w:t>
      </w:r>
      <w:r>
        <w:rPr>
          <w:rStyle w:val="Aucun"/>
          <w:rFonts w:ascii="Calibri" w:hAnsi="Calibri" w:hint="default"/>
          <w:b w:val="1"/>
          <w:bCs w:val="1"/>
          <w:sz w:val="18"/>
          <w:szCs w:val="18"/>
          <w:rtl w:val="0"/>
        </w:rPr>
        <w:t> </w:t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</w:rPr>
        <w:t>:</w:t>
      </w:r>
      <w:r>
        <w:rPr>
          <w:rStyle w:val="Aucun"/>
          <w:rFonts w:ascii="Calibri" w:cs="Calibri" w:hAnsi="Calibri" w:eastAsia="Calibri"/>
          <w:b w:val="1"/>
          <w:bCs w:val="1"/>
          <w:sz w:val="18"/>
          <w:szCs w:val="18"/>
        </w:rPr>
        <w:br w:type="textWrapping"/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  <w:lang w:val="en-US"/>
        </w:rPr>
        <w:t xml:space="preserve">&gt; 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 xml:space="preserve">Par voie postale ou </w:t>
      </w:r>
      <w:r>
        <w:rPr>
          <w:rStyle w:val="Aucun"/>
          <w:rFonts w:ascii="Calibri" w:hAnsi="Calibri" w:hint="default"/>
          <w:sz w:val="18"/>
          <w:szCs w:val="18"/>
          <w:rtl w:val="0"/>
        </w:rPr>
        <w:t xml:space="preserve">à </w:t>
      </w:r>
      <w:r>
        <w:rPr>
          <w:rStyle w:val="Aucun"/>
          <w:rFonts w:ascii="Calibri" w:hAnsi="Calibri"/>
          <w:sz w:val="18"/>
          <w:szCs w:val="18"/>
          <w:rtl w:val="0"/>
        </w:rPr>
        <w:t>d</w:t>
      </w:r>
      <w:r>
        <w:rPr>
          <w:rStyle w:val="Aucun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 xml:space="preserve">poser </w:t>
      </w:r>
      <w:r>
        <w:rPr>
          <w:rStyle w:val="Aucun"/>
          <w:rFonts w:ascii="Calibri" w:hAnsi="Calibri" w:hint="default"/>
          <w:sz w:val="18"/>
          <w:szCs w:val="18"/>
          <w:rtl w:val="0"/>
        </w:rPr>
        <w:t xml:space="preserve">à </w:t>
      </w:r>
      <w:r>
        <w:rPr>
          <w:rStyle w:val="Aucun"/>
          <w:rFonts w:ascii="Calibri" w:hAnsi="Calibri"/>
          <w:sz w:val="18"/>
          <w:szCs w:val="18"/>
          <w:rtl w:val="0"/>
        </w:rPr>
        <w:t>l</w:t>
      </w:r>
      <w:r>
        <w:rPr>
          <w:rStyle w:val="Aucun"/>
          <w:rFonts w:ascii="Calibri" w:hAnsi="Calibri" w:hint="default"/>
          <w:sz w:val="18"/>
          <w:szCs w:val="18"/>
          <w:rtl w:val="1"/>
        </w:rPr>
        <w:t>’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 xml:space="preserve">adresse </w:t>
      </w:r>
      <w:r>
        <w:rPr>
          <w:rStyle w:val="Aucun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Communaut</w:t>
      </w:r>
      <w:r>
        <w:rPr>
          <w:rStyle w:val="Aucun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de Communes de la Porte des Vosges M</w:t>
      </w:r>
      <w:r>
        <w:rPr>
          <w:rStyle w:val="Aucun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sz w:val="18"/>
          <w:szCs w:val="18"/>
          <w:rtl w:val="0"/>
          <w:lang w:val="it-IT"/>
        </w:rPr>
        <w:t xml:space="preserve">ridionales, </w:t>
      </w:r>
      <w:r>
        <w:rPr>
          <w:rStyle w:val="Aucun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4 rue des Grands Moulins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 xml:space="preserve"> 88200 Saint-Etienne-</w:t>
      </w:r>
      <w:r>
        <w:rPr>
          <w:rStyle w:val="Aucun"/>
          <w:rFonts w:ascii="Calibri" w:hAnsi="Calibri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s-Remiremont</w:t>
      </w:r>
      <w:r>
        <w:rPr>
          <w:rStyle w:val="Aucun"/>
          <w:rFonts w:ascii="Calibri" w:cs="Calibri" w:hAnsi="Calibri" w:eastAsia="Calibri"/>
          <w:b w:val="1"/>
          <w:bCs w:val="1"/>
          <w:sz w:val="18"/>
          <w:szCs w:val="18"/>
        </w:rPr>
        <w:br w:type="textWrapping"/>
      </w:r>
      <w:r>
        <w:rPr>
          <w:rStyle w:val="Aucun"/>
          <w:rFonts w:ascii="Calibri" w:hAnsi="Calibri"/>
          <w:b w:val="1"/>
          <w:bCs w:val="1"/>
          <w:sz w:val="18"/>
          <w:szCs w:val="18"/>
          <w:rtl w:val="0"/>
          <w:lang w:val="en-US"/>
        </w:rPr>
        <w:t xml:space="preserve">&gt; 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 xml:space="preserve">Par courriel </w:t>
      </w:r>
      <w:r>
        <w:rPr>
          <w:rStyle w:val="Aucun"/>
          <w:rFonts w:ascii="Calibri" w:hAnsi="Calibri" w:hint="default"/>
          <w:sz w:val="18"/>
          <w:szCs w:val="18"/>
          <w:rtl w:val="0"/>
        </w:rPr>
        <w:t xml:space="preserve">à </w:t>
      </w:r>
      <w:r>
        <w:rPr>
          <w:rStyle w:val="Aucun"/>
          <w:rFonts w:ascii="Calibri" w:hAnsi="Calibri"/>
          <w:sz w:val="18"/>
          <w:szCs w:val="18"/>
          <w:rtl w:val="0"/>
        </w:rPr>
        <w:t>l</w:t>
      </w:r>
      <w:r>
        <w:rPr>
          <w:rStyle w:val="Aucun"/>
          <w:rFonts w:ascii="Calibri" w:hAnsi="Calibri" w:hint="default"/>
          <w:sz w:val="18"/>
          <w:szCs w:val="18"/>
          <w:rtl w:val="1"/>
        </w:rPr>
        <w:t>’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adresse</w:t>
      </w:r>
      <w:r>
        <w:rPr>
          <w:rStyle w:val="Aucun"/>
          <w:rFonts w:ascii="Calibri" w:hAnsi="Calibri" w:hint="default"/>
          <w:sz w:val="18"/>
          <w:szCs w:val="18"/>
          <w:rtl w:val="0"/>
        </w:rPr>
        <w:t> </w:t>
      </w:r>
      <w:r>
        <w:rPr>
          <w:rStyle w:val="Aucun"/>
          <w:rFonts w:ascii="Calibri" w:hAnsi="Calibri"/>
          <w:sz w:val="18"/>
          <w:szCs w:val="18"/>
          <w:rtl w:val="0"/>
          <w:lang w:val="fr-FR"/>
        </w:rPr>
        <w:t>: bureaux@ccpvm.fr</w:t>
      </w:r>
    </w:p>
    <w:sectPr>
      <w:headerReference w:type="default" r:id="rId5"/>
      <w:footerReference w:type="default" r:id="rId6"/>
      <w:pgSz w:w="11900" w:h="5680" w:orient="landscape"/>
      <w:pgMar w:top="567" w:right="720" w:bottom="284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Source Sans Pro" w:cs="Source Sans Pro" w:hAnsi="Source Sans Pro" w:eastAsia="Source Sans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